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4"/>
          <w:rtl/>
        </w:rPr>
      </w:pPr>
      <w:r w:rsidRPr="000254DE">
        <w:rPr>
          <w:b/>
          <w:bCs/>
          <w:sz w:val="24"/>
          <w:rtl/>
        </w:rPr>
        <w:t>המנהל האזרחי לאזור יהודה והשומרון</w:t>
      </w:r>
    </w:p>
    <w:p w:rsidR="0077378E" w:rsidRPr="000254DE" w:rsidRDefault="00421D92" w:rsidP="00BA736C">
      <w:pPr>
        <w:pStyle w:val="a3"/>
        <w:spacing w:line="240" w:lineRule="auto"/>
        <w:ind w:left="1152" w:hanging="1152"/>
        <w:jc w:val="center"/>
        <w:rPr>
          <w:b/>
          <w:bCs/>
          <w:sz w:val="26"/>
          <w:szCs w:val="26"/>
          <w:rtl/>
        </w:rPr>
      </w:pPr>
      <w:proofErr w:type="spellStart"/>
      <w:r w:rsidRPr="000254DE">
        <w:rPr>
          <w:rFonts w:hint="cs"/>
          <w:b/>
          <w:bCs/>
          <w:sz w:val="26"/>
          <w:szCs w:val="26"/>
          <w:rtl/>
        </w:rPr>
        <w:t>יח</w:t>
      </w:r>
      <w:proofErr w:type="spellEnd"/>
      <w:r w:rsidRPr="000254DE">
        <w:rPr>
          <w:rFonts w:hint="cs"/>
          <w:b/>
          <w:bCs/>
          <w:sz w:val="26"/>
          <w:szCs w:val="26"/>
          <w:rtl/>
        </w:rPr>
        <w:t>' לוגיסטיקה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  <w:r w:rsidRPr="000254DE">
        <w:rPr>
          <w:b/>
          <w:bCs/>
          <w:sz w:val="24"/>
          <w:rtl/>
        </w:rPr>
        <w:t>ת.ד. 8, בית-אל, מיקוד 90631</w:t>
      </w:r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6"/>
          <w:szCs w:val="26"/>
          <w:rtl/>
        </w:rPr>
      </w:pPr>
    </w:p>
    <w:p w:rsidR="0077378E" w:rsidRPr="000254DE" w:rsidRDefault="0077378E" w:rsidP="00A3415B">
      <w:pPr>
        <w:pStyle w:val="a3"/>
        <w:spacing w:line="240" w:lineRule="auto"/>
        <w:jc w:val="center"/>
        <w:rPr>
          <w:b/>
          <w:bCs/>
          <w:sz w:val="28"/>
          <w:szCs w:val="28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 xml:space="preserve">מכרז  </w:t>
      </w:r>
      <w:r w:rsidR="00A3415B" w:rsidRPr="000254DE">
        <w:rPr>
          <w:rFonts w:hint="cs"/>
          <w:b/>
          <w:bCs/>
          <w:sz w:val="28"/>
          <w:szCs w:val="28"/>
          <w:u w:val="single"/>
          <w:rtl/>
        </w:rPr>
        <w:t>18</w:t>
      </w:r>
      <w:r w:rsidRPr="000254DE">
        <w:rPr>
          <w:b/>
          <w:bCs/>
          <w:sz w:val="28"/>
          <w:szCs w:val="28"/>
          <w:u w:val="single"/>
          <w:rtl/>
        </w:rPr>
        <w:t>/13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A3415B" w:rsidRPr="000254DE" w:rsidRDefault="00A3415B" w:rsidP="00A3415B">
      <w:pPr>
        <w:pStyle w:val="a3"/>
        <w:spacing w:line="240" w:lineRule="auto"/>
        <w:ind w:left="1152" w:hanging="1152"/>
        <w:jc w:val="center"/>
        <w:outlineLvl w:val="0"/>
        <w:rPr>
          <w:b/>
          <w:bCs/>
          <w:sz w:val="32"/>
          <w:szCs w:val="32"/>
          <w:u w:val="single"/>
          <w:rtl/>
        </w:rPr>
      </w:pPr>
      <w:r w:rsidRPr="000254DE">
        <w:rPr>
          <w:rFonts w:hint="cs"/>
          <w:b/>
          <w:bCs/>
          <w:sz w:val="32"/>
          <w:szCs w:val="32"/>
          <w:u w:val="single"/>
          <w:rtl/>
        </w:rPr>
        <w:t xml:space="preserve">אספקת כלים כבדים </w:t>
      </w:r>
      <w:proofErr w:type="spellStart"/>
      <w:r w:rsidRPr="000254DE">
        <w:rPr>
          <w:rFonts w:hint="cs"/>
          <w:b/>
          <w:bCs/>
          <w:sz w:val="32"/>
          <w:szCs w:val="32"/>
          <w:u w:val="single"/>
          <w:rtl/>
        </w:rPr>
        <w:t>וביוביות</w:t>
      </w:r>
      <w:proofErr w:type="spellEnd"/>
      <w:r w:rsidRPr="000254DE">
        <w:rPr>
          <w:rFonts w:hint="cs"/>
          <w:b/>
          <w:bCs/>
          <w:sz w:val="32"/>
          <w:szCs w:val="32"/>
          <w:u w:val="single"/>
          <w:rtl/>
        </w:rPr>
        <w:t xml:space="preserve"> וביצוע עבודות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rPr>
          <w:b/>
          <w:b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BF6560" w:rsidRDefault="00BF6560" w:rsidP="00BF6560">
      <w:pPr>
        <w:numPr>
          <w:ilvl w:val="0"/>
          <w:numId w:val="1"/>
        </w:numPr>
        <w:jc w:val="both"/>
        <w:rPr>
          <w:rFonts w:cs="David"/>
        </w:rPr>
      </w:pPr>
      <w:r w:rsidRPr="00E53DAF">
        <w:rPr>
          <w:rFonts w:cs="David"/>
          <w:rtl/>
        </w:rPr>
        <w:t>המינהל האזרחי לאזור יהודה ו</w:t>
      </w:r>
      <w:r>
        <w:rPr>
          <w:rFonts w:cs="David"/>
          <w:rtl/>
        </w:rPr>
        <w:t>שומרון</w:t>
      </w:r>
      <w:r w:rsidRPr="00E53DAF">
        <w:rPr>
          <w:rFonts w:cs="David"/>
          <w:rtl/>
        </w:rPr>
        <w:t xml:space="preserve"> (להלן –</w:t>
      </w:r>
      <w:r w:rsidRPr="00E53DAF">
        <w:rPr>
          <w:rFonts w:cs="David" w:hint="cs"/>
          <w:rtl/>
        </w:rPr>
        <w:t xml:space="preserve"> </w:t>
      </w:r>
      <w:r w:rsidRPr="00E53DAF">
        <w:rPr>
          <w:rFonts w:cs="David"/>
          <w:rtl/>
        </w:rPr>
        <w:t>"</w:t>
      </w:r>
      <w:r w:rsidRPr="00E53DAF">
        <w:rPr>
          <w:rFonts w:cs="David"/>
          <w:b/>
          <w:bCs/>
          <w:rtl/>
        </w:rPr>
        <w:t>המנהל</w:t>
      </w:r>
      <w:r w:rsidRPr="00E53DAF">
        <w:rPr>
          <w:rFonts w:cs="David"/>
          <w:rtl/>
        </w:rPr>
        <w:t>"</w:t>
      </w:r>
      <w:r>
        <w:rPr>
          <w:rFonts w:cs="David" w:hint="cs"/>
          <w:rtl/>
        </w:rPr>
        <w:t xml:space="preserve"> או "</w:t>
      </w:r>
      <w:r w:rsidRPr="00824B0A">
        <w:rPr>
          <w:rFonts w:cs="David" w:hint="cs"/>
          <w:b/>
          <w:bCs/>
          <w:rtl/>
        </w:rPr>
        <w:t>המזמין</w:t>
      </w:r>
      <w:r>
        <w:rPr>
          <w:rFonts w:cs="David" w:hint="cs"/>
          <w:rtl/>
        </w:rPr>
        <w:t>"</w:t>
      </w:r>
      <w:r w:rsidRPr="00E53DAF">
        <w:rPr>
          <w:rFonts w:cs="David"/>
          <w:rtl/>
        </w:rPr>
        <w:t xml:space="preserve">) מזמין </w:t>
      </w:r>
      <w:r>
        <w:rPr>
          <w:rFonts w:cs="David" w:hint="cs"/>
          <w:rtl/>
        </w:rPr>
        <w:t xml:space="preserve">הצעות לאספקת כלים כבדים </w:t>
      </w:r>
      <w:proofErr w:type="spellStart"/>
      <w:r>
        <w:rPr>
          <w:rFonts w:cs="David" w:hint="cs"/>
          <w:rtl/>
        </w:rPr>
        <w:t>וביוביות</w:t>
      </w:r>
      <w:proofErr w:type="spellEnd"/>
      <w:r>
        <w:rPr>
          <w:rFonts w:cs="David" w:hint="cs"/>
          <w:rtl/>
        </w:rPr>
        <w:t xml:space="preserve"> לביצוע עבודות ניקוי נחלים מפגעי ביוב, פינוי פסולת ועבודות נוספות על פי הצורך  באזור יהודה ושומרון</w:t>
      </w:r>
      <w:r w:rsidRPr="00E53DAF">
        <w:rPr>
          <w:rFonts w:cs="David" w:hint="cs"/>
          <w:rtl/>
        </w:rPr>
        <w:t xml:space="preserve"> (להלן: "</w:t>
      </w:r>
      <w:r w:rsidRPr="00E53DAF">
        <w:rPr>
          <w:rFonts w:cs="David" w:hint="cs"/>
          <w:b/>
          <w:bCs/>
          <w:rtl/>
        </w:rPr>
        <w:t>העבודות</w:t>
      </w:r>
      <w:r w:rsidRPr="00E53DAF">
        <w:rPr>
          <w:rFonts w:cs="David" w:hint="cs"/>
          <w:rtl/>
        </w:rPr>
        <w:t>")</w:t>
      </w:r>
      <w:r w:rsidRPr="00E53DAF">
        <w:rPr>
          <w:rFonts w:cs="David"/>
          <w:rtl/>
        </w:rPr>
        <w:t xml:space="preserve">, במועדים ובתנאים </w:t>
      </w:r>
      <w:r w:rsidRPr="00E53DAF">
        <w:rPr>
          <w:rFonts w:cs="David" w:hint="cs"/>
          <w:rtl/>
        </w:rPr>
        <w:t>ה</w:t>
      </w:r>
      <w:r w:rsidRPr="00E53DAF">
        <w:rPr>
          <w:rFonts w:cs="David"/>
          <w:rtl/>
        </w:rPr>
        <w:t>מפורט</w:t>
      </w:r>
      <w:r w:rsidRPr="00E53DAF">
        <w:rPr>
          <w:rFonts w:cs="David" w:hint="cs"/>
          <w:rtl/>
        </w:rPr>
        <w:t>ים</w:t>
      </w:r>
      <w:r w:rsidRPr="00E53DAF">
        <w:rPr>
          <w:rFonts w:cs="David"/>
          <w:rtl/>
        </w:rPr>
        <w:t xml:space="preserve"> </w:t>
      </w:r>
      <w:r w:rsidRPr="00E53DAF">
        <w:rPr>
          <w:rFonts w:cs="David" w:hint="cs"/>
          <w:rtl/>
        </w:rPr>
        <w:t>במסמכי המכרז.</w:t>
      </w:r>
    </w:p>
    <w:p w:rsidR="00BF6560" w:rsidRPr="00E53DAF" w:rsidRDefault="00BF6560" w:rsidP="00BF6560">
      <w:pPr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>ההתקשרות היא למשך שנה אחת. המנהל רשאי להאריך את ההתקשרות בשתי תקופות נוספות בנות שנה כל אחת.</w:t>
      </w:r>
    </w:p>
    <w:p w:rsidR="0077378E" w:rsidRPr="000254DE" w:rsidRDefault="0077378E" w:rsidP="009A0BFF">
      <w:pPr>
        <w:ind w:left="-3"/>
        <w:jc w:val="both"/>
        <w:rPr>
          <w:rFonts w:cs="David"/>
          <w:b/>
          <w:bCs/>
        </w:rPr>
      </w:pPr>
    </w:p>
    <w:p w:rsidR="0077378E" w:rsidRPr="00A96B3C" w:rsidRDefault="0077378E" w:rsidP="00A96B3C">
      <w:pPr>
        <w:pStyle w:val="a8"/>
        <w:numPr>
          <w:ilvl w:val="0"/>
          <w:numId w:val="1"/>
        </w:numPr>
        <w:jc w:val="both"/>
        <w:rPr>
          <w:rFonts w:cs="David"/>
          <w:rtl/>
        </w:rPr>
      </w:pPr>
      <w:r w:rsidRPr="00A96B3C">
        <w:rPr>
          <w:rFonts w:cs="David"/>
          <w:rtl/>
        </w:rPr>
        <w:t>השתתפות במכרז כפופה לעמידתו של המציע בתנאי סף הבאים:</w:t>
      </w:r>
    </w:p>
    <w:p w:rsidR="0077378E" w:rsidRPr="000254DE" w:rsidRDefault="0077378E" w:rsidP="009A0BFF">
      <w:pPr>
        <w:ind w:left="720"/>
        <w:jc w:val="both"/>
        <w:rPr>
          <w:rFonts w:cs="David"/>
          <w:rtl/>
        </w:rPr>
      </w:pPr>
    </w:p>
    <w:p w:rsidR="00AB3528" w:rsidRPr="000254DE" w:rsidRDefault="00AB3528" w:rsidP="00AB3528">
      <w:pPr>
        <w:pStyle w:val="a8"/>
        <w:numPr>
          <w:ilvl w:val="1"/>
          <w:numId w:val="1"/>
        </w:numPr>
        <w:contextualSpacing/>
        <w:jc w:val="both"/>
        <w:rPr>
          <w:rFonts w:cs="David"/>
          <w:b/>
          <w:bCs/>
        </w:rPr>
      </w:pPr>
      <w:r w:rsidRPr="000254DE">
        <w:rPr>
          <w:rFonts w:cs="David" w:hint="cs"/>
          <w:b/>
          <w:bCs/>
          <w:rtl/>
        </w:rPr>
        <w:t>עבור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>קבלנים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>ישראלים</w:t>
      </w:r>
      <w:r w:rsidRPr="000254DE">
        <w:rPr>
          <w:rFonts w:cs="David"/>
          <w:b/>
          <w:bCs/>
          <w:rtl/>
        </w:rPr>
        <w:t xml:space="preserve"> – </w:t>
      </w:r>
      <w:r w:rsidRPr="000254DE">
        <w:rPr>
          <w:rFonts w:cs="David" w:hint="cs"/>
          <w:b/>
          <w:bCs/>
          <w:rtl/>
        </w:rPr>
        <w:t>ניהול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>ספרים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כהגדרתם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בחוק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עסקאות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גופים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ציבוריים</w:t>
      </w:r>
      <w:r w:rsidRPr="000254DE">
        <w:rPr>
          <w:rFonts w:cs="David"/>
          <w:rtl/>
        </w:rPr>
        <w:t xml:space="preserve"> (</w:t>
      </w:r>
      <w:r w:rsidRPr="000254DE">
        <w:rPr>
          <w:rFonts w:cs="David" w:hint="cs"/>
          <w:rtl/>
        </w:rPr>
        <w:t>אכיפת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ניהול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חשבונות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ותשלום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חובות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מס</w:t>
      </w:r>
      <w:r w:rsidRPr="000254DE">
        <w:rPr>
          <w:rFonts w:cs="David"/>
          <w:rtl/>
        </w:rPr>
        <w:t xml:space="preserve">), </w:t>
      </w:r>
      <w:proofErr w:type="spellStart"/>
      <w:r w:rsidRPr="000254DE">
        <w:rPr>
          <w:rFonts w:cs="David" w:hint="cs"/>
          <w:rtl/>
        </w:rPr>
        <w:t>התשל</w:t>
      </w:r>
      <w:r w:rsidRPr="000254DE">
        <w:rPr>
          <w:rFonts w:cs="David"/>
          <w:rtl/>
        </w:rPr>
        <w:t>"</w:t>
      </w:r>
      <w:r w:rsidRPr="000254DE">
        <w:rPr>
          <w:rFonts w:cs="David" w:hint="cs"/>
          <w:rtl/>
        </w:rPr>
        <w:t>ו</w:t>
      </w:r>
      <w:proofErr w:type="spellEnd"/>
      <w:r w:rsidRPr="000254DE">
        <w:rPr>
          <w:rFonts w:cs="David"/>
          <w:rtl/>
        </w:rPr>
        <w:t xml:space="preserve"> – 1976;</w:t>
      </w:r>
    </w:p>
    <w:p w:rsidR="00AB3528" w:rsidRPr="000254DE" w:rsidRDefault="00AB3528" w:rsidP="00AB3528">
      <w:pPr>
        <w:pStyle w:val="a8"/>
        <w:ind w:left="1457"/>
        <w:jc w:val="both"/>
        <w:rPr>
          <w:rFonts w:cs="David"/>
          <w:b/>
          <w:bCs/>
          <w:rtl/>
        </w:rPr>
      </w:pPr>
      <w:r w:rsidRPr="000254DE">
        <w:rPr>
          <w:rFonts w:cs="David" w:hint="cs"/>
          <w:b/>
          <w:bCs/>
          <w:rtl/>
        </w:rPr>
        <w:t>עבור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>קבלנים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>פלסטינים</w:t>
      </w:r>
      <w:r w:rsidRPr="000254DE">
        <w:rPr>
          <w:rFonts w:cs="David"/>
          <w:b/>
          <w:bCs/>
          <w:rtl/>
        </w:rPr>
        <w:t xml:space="preserve"> – </w:t>
      </w:r>
      <w:r w:rsidRPr="000254DE">
        <w:rPr>
          <w:rFonts w:cs="David" w:hint="cs"/>
          <w:b/>
          <w:bCs/>
          <w:rtl/>
        </w:rPr>
        <w:t>ניהול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 w:hint="cs"/>
          <w:b/>
          <w:bCs/>
          <w:rtl/>
        </w:rPr>
        <w:t xml:space="preserve">ספרים כדין וחשבונית התחשבנות </w:t>
      </w:r>
      <w:r w:rsidRPr="000254DE">
        <w:rPr>
          <w:rFonts w:cs="David" w:hint="cs"/>
          <w:rtl/>
        </w:rPr>
        <w:t>כהגדרתם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לפי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כל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דין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החל</w:t>
      </w:r>
      <w:r w:rsidRPr="000254DE">
        <w:rPr>
          <w:rFonts w:cs="David"/>
          <w:rtl/>
        </w:rPr>
        <w:t xml:space="preserve"> </w:t>
      </w:r>
      <w:r w:rsidRPr="000254DE">
        <w:rPr>
          <w:rFonts w:cs="David" w:hint="cs"/>
          <w:rtl/>
        </w:rPr>
        <w:t>באזור</w:t>
      </w:r>
      <w:r w:rsidRPr="000254DE">
        <w:rPr>
          <w:rFonts w:cs="David"/>
          <w:b/>
          <w:bCs/>
          <w:rtl/>
        </w:rPr>
        <w:t>.</w:t>
      </w:r>
    </w:p>
    <w:p w:rsidR="00AB3528" w:rsidRPr="000254DE" w:rsidRDefault="00AB3528" w:rsidP="00AB3528">
      <w:pPr>
        <w:numPr>
          <w:ilvl w:val="1"/>
          <w:numId w:val="1"/>
        </w:numPr>
        <w:jc w:val="both"/>
        <w:rPr>
          <w:rFonts w:cs="David"/>
        </w:rPr>
      </w:pPr>
      <w:r w:rsidRPr="000254DE">
        <w:rPr>
          <w:rFonts w:cs="David"/>
          <w:rtl/>
        </w:rPr>
        <w:t>רישום בכל מרשם המתנהל על פי דין הצריך לעניין ההתקשרות וכן קיומם של הרישיונות הנדרשים על פי דין, לרבות ברשם קבלנים</w:t>
      </w:r>
      <w:r w:rsidRPr="000254DE">
        <w:rPr>
          <w:rFonts w:cs="David" w:hint="cs"/>
          <w:rtl/>
        </w:rPr>
        <w:t xml:space="preserve"> או באיגוד הקבלנים הפלסטינים.</w:t>
      </w:r>
      <w:r w:rsidRPr="000254DE">
        <w:rPr>
          <w:rFonts w:cs="David"/>
          <w:rtl/>
        </w:rPr>
        <w:t xml:space="preserve"> </w:t>
      </w:r>
    </w:p>
    <w:p w:rsidR="00AB3528" w:rsidRPr="000254DE" w:rsidRDefault="00AB3528" w:rsidP="00AB3528">
      <w:pPr>
        <w:numPr>
          <w:ilvl w:val="1"/>
          <w:numId w:val="1"/>
        </w:numPr>
        <w:jc w:val="both"/>
        <w:rPr>
          <w:rFonts w:cs="David"/>
        </w:rPr>
      </w:pPr>
      <w:r w:rsidRPr="000254DE">
        <w:rPr>
          <w:rFonts w:cs="David"/>
          <w:rtl/>
        </w:rPr>
        <w:t>מסירת ערבות בנקאית בלתי-</w:t>
      </w:r>
      <w:r w:rsidRPr="000254DE">
        <w:rPr>
          <w:rFonts w:cs="David" w:hint="cs"/>
          <w:rtl/>
        </w:rPr>
        <w:t xml:space="preserve"> </w:t>
      </w:r>
      <w:r w:rsidRPr="000254DE">
        <w:rPr>
          <w:rFonts w:cs="David"/>
          <w:rtl/>
        </w:rPr>
        <w:t>מותנית בשיעור של</w:t>
      </w:r>
      <w:r w:rsidRPr="000254DE">
        <w:rPr>
          <w:rFonts w:cs="David" w:hint="cs"/>
          <w:rtl/>
        </w:rPr>
        <w:t xml:space="preserve"> </w:t>
      </w:r>
      <w:r w:rsidRPr="000254DE">
        <w:rPr>
          <w:rFonts w:cs="David" w:hint="cs"/>
          <w:b/>
          <w:bCs/>
          <w:rtl/>
        </w:rPr>
        <w:t>15,</w:t>
      </w:r>
      <w:proofErr w:type="spellStart"/>
      <w:r w:rsidRPr="000254DE">
        <w:rPr>
          <w:rFonts w:cs="David" w:hint="cs"/>
          <w:b/>
          <w:bCs/>
          <w:rtl/>
        </w:rPr>
        <w:t>000</w:t>
      </w:r>
      <w:proofErr w:type="spellEnd"/>
      <w:r w:rsidRPr="000254DE">
        <w:rPr>
          <w:rFonts w:cs="David" w:hint="cs"/>
          <w:b/>
          <w:bCs/>
          <w:rtl/>
        </w:rPr>
        <w:t>₪</w:t>
      </w:r>
      <w:r w:rsidRPr="000254DE">
        <w:rPr>
          <w:rFonts w:cs="David"/>
          <w:b/>
          <w:bCs/>
          <w:rtl/>
        </w:rPr>
        <w:t xml:space="preserve"> </w:t>
      </w:r>
      <w:r w:rsidRPr="000254DE">
        <w:rPr>
          <w:rFonts w:cs="David"/>
          <w:rtl/>
        </w:rPr>
        <w:t xml:space="preserve">כמפורט בסעיף </w:t>
      </w:r>
      <w:r w:rsidRPr="000254DE">
        <w:rPr>
          <w:rFonts w:cs="David"/>
          <w:b/>
          <w:bCs/>
          <w:rtl/>
        </w:rPr>
        <w:t>ה'</w:t>
      </w:r>
      <w:r w:rsidRPr="000254DE">
        <w:rPr>
          <w:rFonts w:cs="David"/>
          <w:rtl/>
        </w:rPr>
        <w:t xml:space="preserve"> להזמנה זו;</w:t>
      </w:r>
    </w:p>
    <w:p w:rsidR="00AB3528" w:rsidRPr="000254DE" w:rsidRDefault="00AB3528" w:rsidP="00AB3528">
      <w:pPr>
        <w:numPr>
          <w:ilvl w:val="1"/>
          <w:numId w:val="1"/>
        </w:numPr>
        <w:jc w:val="both"/>
        <w:rPr>
          <w:rFonts w:cs="David"/>
        </w:rPr>
      </w:pPr>
      <w:r w:rsidRPr="000254DE">
        <w:rPr>
          <w:rFonts w:cs="David"/>
          <w:rtl/>
        </w:rPr>
        <w:t xml:space="preserve">השתתפות בכנס קבלנים שיתקיים </w:t>
      </w:r>
      <w:r w:rsidRPr="000254DE">
        <w:rPr>
          <w:rFonts w:cs="David" w:hint="cs"/>
          <w:b/>
          <w:bCs/>
          <w:rtl/>
        </w:rPr>
        <w:t>ביום 30.10.13 בשעה 10:00,</w:t>
      </w:r>
      <w:r w:rsidRPr="000254DE">
        <w:rPr>
          <w:rFonts w:cs="David" w:hint="cs"/>
          <w:rtl/>
        </w:rPr>
        <w:t xml:space="preserve"> נקודת מפגש</w:t>
      </w:r>
      <w:r w:rsidRPr="000254DE">
        <w:rPr>
          <w:rFonts w:cs="David"/>
          <w:rtl/>
        </w:rPr>
        <w:t xml:space="preserve"> בכניסה למבנה </w:t>
      </w:r>
      <w:r w:rsidRPr="000254DE">
        <w:rPr>
          <w:rFonts w:cs="David" w:hint="cs"/>
          <w:rtl/>
        </w:rPr>
        <w:t xml:space="preserve">לקבלת קהל </w:t>
      </w:r>
      <w:r w:rsidRPr="000254DE">
        <w:rPr>
          <w:rFonts w:cs="David"/>
          <w:rtl/>
        </w:rPr>
        <w:t xml:space="preserve">במשרדי המנהל האזרחי בבית אל. </w:t>
      </w:r>
      <w:r w:rsidRPr="000254DE">
        <w:rPr>
          <w:rFonts w:cs="David"/>
          <w:b/>
          <w:bCs/>
          <w:u w:val="single"/>
          <w:rtl/>
        </w:rPr>
        <w:t>יובהר כי ההשתתפות בכנס בשלמותו היא חובה ותנאי הכרחי להשתתפות במכרז</w:t>
      </w:r>
      <w:r w:rsidRPr="000254DE">
        <w:rPr>
          <w:rFonts w:cs="David"/>
          <w:rtl/>
        </w:rPr>
        <w:t xml:space="preserve">. </w:t>
      </w:r>
    </w:p>
    <w:p w:rsidR="0077378E" w:rsidRPr="000254DE" w:rsidRDefault="0077378E" w:rsidP="009A0BFF">
      <w:pPr>
        <w:ind w:left="1077"/>
        <w:jc w:val="both"/>
        <w:rPr>
          <w:rFonts w:cs="David"/>
          <w:rtl/>
        </w:rPr>
      </w:pPr>
    </w:p>
    <w:p w:rsidR="0077378E" w:rsidRPr="000254DE" w:rsidRDefault="0077378E" w:rsidP="004E2ECA">
      <w:pPr>
        <w:jc w:val="both"/>
        <w:rPr>
          <w:rFonts w:cs="David"/>
          <w:rtl/>
        </w:rPr>
      </w:pPr>
      <w:r w:rsidRPr="000254DE">
        <w:rPr>
          <w:rFonts w:cs="David"/>
          <w:rtl/>
        </w:rPr>
        <w:t xml:space="preserve">       3.</w:t>
      </w:r>
      <w:r w:rsidRPr="000254DE">
        <w:rPr>
          <w:rFonts w:cs="David"/>
          <w:rtl/>
        </w:rPr>
        <w:tab/>
        <w:t xml:space="preserve"> המינהל אינו מתחייב לקבל את ההצעה הזולה ביותר או כל הצעה שהיא. בחירת ההצעה הזוכה  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 xml:space="preserve"> נתונה  לשיקול דעתו המוחלט והבלעדי של המינהל. </w:t>
      </w:r>
    </w:p>
    <w:p w:rsidR="0077378E" w:rsidRPr="000254DE" w:rsidRDefault="0077378E" w:rsidP="004E2ECA">
      <w:pPr>
        <w:rPr>
          <w:rFonts w:cs="David"/>
          <w:rtl/>
        </w:rPr>
      </w:pPr>
    </w:p>
    <w:p w:rsidR="0077378E" w:rsidRPr="000254DE" w:rsidRDefault="0077378E" w:rsidP="004E2ECA">
      <w:pPr>
        <w:rPr>
          <w:rFonts w:cs="David"/>
          <w:rtl/>
        </w:rPr>
      </w:pPr>
      <w:r w:rsidRPr="000254DE">
        <w:rPr>
          <w:rFonts w:cs="David"/>
          <w:rtl/>
        </w:rPr>
        <w:t xml:space="preserve">       4.</w:t>
      </w:r>
      <w:r w:rsidRPr="000254DE">
        <w:rPr>
          <w:rFonts w:cs="David"/>
          <w:rtl/>
        </w:rPr>
        <w:tab/>
        <w:t xml:space="preserve">הוראות ותניות המכרז מפורטות במסמכי המכרז. הודעה זו אינה באה לשנות, להוסיף או לגרוע מן </w:t>
      </w:r>
      <w:r w:rsidRPr="000254DE">
        <w:rPr>
          <w:rFonts w:cs="David"/>
          <w:rtl/>
        </w:rPr>
        <w:br/>
        <w:t xml:space="preserve">    </w:t>
      </w:r>
      <w:r w:rsidRPr="000254DE">
        <w:rPr>
          <w:rFonts w:cs="David"/>
          <w:rtl/>
        </w:rPr>
        <w:tab/>
        <w:t xml:space="preserve"> ההוראות  והתניות המפורטות שם. בכל מקרה של סתירה בין האמור בהודעה זו לבין האמור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>במסמכי המכרז, יגבר  האמור במסמכי המכרז.</w:t>
      </w:r>
    </w:p>
    <w:p w:rsidR="00AB3528" w:rsidRPr="000254DE" w:rsidRDefault="00AB3528" w:rsidP="004E2ECA">
      <w:pPr>
        <w:rPr>
          <w:rFonts w:cs="David"/>
          <w:rtl/>
        </w:rPr>
      </w:pPr>
    </w:p>
    <w:p w:rsidR="00AB3528" w:rsidRPr="000254DE" w:rsidRDefault="00AB3528" w:rsidP="00AB3528">
      <w:pPr>
        <w:pStyle w:val="a3"/>
        <w:numPr>
          <w:ilvl w:val="0"/>
          <w:numId w:val="27"/>
        </w:numPr>
        <w:spacing w:line="240" w:lineRule="auto"/>
        <w:ind w:left="748"/>
        <w:rPr>
          <w:sz w:val="24"/>
          <w:rtl/>
        </w:rPr>
      </w:pPr>
      <w:r w:rsidRPr="000254DE">
        <w:rPr>
          <w:sz w:val="24"/>
          <w:rtl/>
        </w:rPr>
        <w:t xml:space="preserve">על ההצעות להגיע לתיבת ההצעות הנמצאת </w:t>
      </w:r>
      <w:r w:rsidRPr="000254DE">
        <w:rPr>
          <w:rFonts w:hint="cs"/>
          <w:sz w:val="24"/>
          <w:rtl/>
        </w:rPr>
        <w:t>במבנה לקבלת קהל  בכניסה ל</w:t>
      </w:r>
      <w:r w:rsidRPr="000254DE">
        <w:rPr>
          <w:sz w:val="24"/>
          <w:rtl/>
        </w:rPr>
        <w:t xml:space="preserve">מפקדת המינהל האזרחי בבית-אל עד ליום </w:t>
      </w:r>
      <w:r w:rsidRPr="000254DE">
        <w:rPr>
          <w:rFonts w:hint="cs"/>
          <w:b/>
          <w:bCs/>
          <w:sz w:val="24"/>
          <w:rtl/>
        </w:rPr>
        <w:t xml:space="preserve">11.11.13 </w:t>
      </w:r>
      <w:r w:rsidRPr="000254DE">
        <w:rPr>
          <w:b/>
          <w:bCs/>
          <w:sz w:val="24"/>
          <w:u w:val="single"/>
          <w:rtl/>
        </w:rPr>
        <w:t>שעה 12:00.</w:t>
      </w:r>
      <w:r w:rsidRPr="000254DE">
        <w:rPr>
          <w:sz w:val="24"/>
          <w:rtl/>
        </w:rPr>
        <w:t xml:space="preserve"> הצעה אשר לא תימצא בתיבת ההצעות עד לשעה הנקובה, באותו היום, לא תיחשב כמעטפה שנמסרה במועד ולא תשתתף במכרז.</w:t>
      </w:r>
    </w:p>
    <w:p w:rsidR="00A06853" w:rsidRPr="000254DE" w:rsidRDefault="00A06853" w:rsidP="00A06853">
      <w:pPr>
        <w:pStyle w:val="a3"/>
        <w:spacing w:line="240" w:lineRule="auto"/>
        <w:ind w:left="748"/>
      </w:pPr>
    </w:p>
    <w:p w:rsidR="00AB3528" w:rsidRPr="000254DE" w:rsidRDefault="00AB3528" w:rsidP="00F81BD9">
      <w:pPr>
        <w:pStyle w:val="a3"/>
        <w:numPr>
          <w:ilvl w:val="0"/>
          <w:numId w:val="27"/>
        </w:numPr>
        <w:spacing w:line="240" w:lineRule="auto"/>
        <w:ind w:left="748"/>
      </w:pPr>
      <w:r w:rsidRPr="000254DE">
        <w:rPr>
          <w:rtl/>
        </w:rPr>
        <w:t>לבירורים, הבהרות ופרטים</w:t>
      </w:r>
      <w:r w:rsidRPr="000254DE">
        <w:rPr>
          <w:rFonts w:hint="cs"/>
          <w:rtl/>
        </w:rPr>
        <w:t xml:space="preserve"> נוספים</w:t>
      </w:r>
      <w:r w:rsidRPr="000254DE">
        <w:rPr>
          <w:rtl/>
        </w:rPr>
        <w:t>, ניתן לפנות</w:t>
      </w:r>
      <w:r w:rsidRPr="000254DE">
        <w:rPr>
          <w:rFonts w:hint="cs"/>
          <w:rtl/>
        </w:rPr>
        <w:t xml:space="preserve"> למר </w:t>
      </w:r>
      <w:proofErr w:type="spellStart"/>
      <w:r w:rsidRPr="000254DE">
        <w:rPr>
          <w:rFonts w:hint="cs"/>
          <w:rtl/>
        </w:rPr>
        <w:t>סמיר</w:t>
      </w:r>
      <w:proofErr w:type="spellEnd"/>
      <w:r w:rsidRPr="000254DE">
        <w:rPr>
          <w:rFonts w:hint="cs"/>
          <w:rtl/>
        </w:rPr>
        <w:t xml:space="preserve"> </w:t>
      </w:r>
      <w:proofErr w:type="spellStart"/>
      <w:r w:rsidRPr="000254DE">
        <w:rPr>
          <w:rFonts w:hint="eastAsia"/>
          <w:rtl/>
        </w:rPr>
        <w:t>חיג</w:t>
      </w:r>
      <w:r w:rsidRPr="000254DE">
        <w:rPr>
          <w:rtl/>
        </w:rPr>
        <w:t>'אג</w:t>
      </w:r>
      <w:proofErr w:type="spellEnd"/>
      <w:r w:rsidRPr="000254DE">
        <w:rPr>
          <w:rFonts w:hint="cs"/>
          <w:rtl/>
        </w:rPr>
        <w:t xml:space="preserve">' </w:t>
      </w:r>
      <w:r w:rsidR="00F81BD9">
        <w:rPr>
          <w:rFonts w:hint="cs"/>
          <w:rtl/>
        </w:rPr>
        <w:t>נייד:</w:t>
      </w:r>
      <w:r w:rsidRPr="000254DE">
        <w:rPr>
          <w:rFonts w:hint="cs"/>
          <w:rtl/>
        </w:rPr>
        <w:t xml:space="preserve"> 050</w:t>
      </w:r>
      <w:r w:rsidR="00AD642A" w:rsidRPr="000254DE">
        <w:rPr>
          <w:rFonts w:hint="cs"/>
          <w:rtl/>
        </w:rPr>
        <w:t>-</w:t>
      </w:r>
      <w:r w:rsidRPr="000254DE">
        <w:rPr>
          <w:rFonts w:hint="cs"/>
          <w:rtl/>
        </w:rPr>
        <w:t xml:space="preserve">6233432 או למר דוד צדוק </w:t>
      </w:r>
      <w:r w:rsidR="00F81BD9">
        <w:rPr>
          <w:rFonts w:hint="cs"/>
          <w:rtl/>
        </w:rPr>
        <w:t xml:space="preserve">נייד: </w:t>
      </w:r>
      <w:r w:rsidRPr="000254DE">
        <w:rPr>
          <w:rFonts w:hint="cs"/>
          <w:rtl/>
        </w:rPr>
        <w:t xml:space="preserve">050-6234069, </w:t>
      </w:r>
      <w:r w:rsidR="00F81BD9">
        <w:rPr>
          <w:rFonts w:hint="cs"/>
          <w:rtl/>
        </w:rPr>
        <w:t xml:space="preserve">או </w:t>
      </w:r>
      <w:r w:rsidRPr="000254DE">
        <w:rPr>
          <w:rFonts w:hint="cs"/>
          <w:rtl/>
        </w:rPr>
        <w:t xml:space="preserve">בפקס 02-9977734 או בדוא"ל </w:t>
      </w:r>
      <w:r w:rsidRPr="000254DE">
        <w:rPr>
          <w:sz w:val="24"/>
        </w:rPr>
        <w:t>davidz@sviva.gov.il</w:t>
      </w:r>
      <w:r w:rsidRPr="000254DE">
        <w:rPr>
          <w:rFonts w:hint="cs"/>
          <w:rtl/>
        </w:rPr>
        <w:t>.</w:t>
      </w:r>
    </w:p>
    <w:p w:rsidR="00AB3528" w:rsidRPr="000254DE" w:rsidRDefault="00AB3528" w:rsidP="00AB3528">
      <w:pPr>
        <w:pStyle w:val="a3"/>
        <w:spacing w:line="240" w:lineRule="auto"/>
        <w:rPr>
          <w:rtl/>
        </w:rPr>
      </w:pPr>
    </w:p>
    <w:p w:rsidR="007F1288" w:rsidRPr="000254DE" w:rsidRDefault="007F1288" w:rsidP="007F1288">
      <w:pPr>
        <w:pStyle w:val="a3"/>
        <w:spacing w:line="240" w:lineRule="auto"/>
        <w:ind w:left="323"/>
        <w:rPr>
          <w:sz w:val="24"/>
          <w:rtl/>
        </w:rPr>
      </w:pPr>
    </w:p>
    <w:p w:rsidR="007F1288" w:rsidRPr="000254DE" w:rsidRDefault="007F1288" w:rsidP="00F81BD9">
      <w:pPr>
        <w:pStyle w:val="a3"/>
        <w:numPr>
          <w:ilvl w:val="0"/>
          <w:numId w:val="27"/>
        </w:numPr>
        <w:spacing w:line="240" w:lineRule="auto"/>
        <w:ind w:left="748"/>
        <w:rPr>
          <w:sz w:val="24"/>
        </w:rPr>
      </w:pPr>
      <w:r w:rsidRPr="000254DE">
        <w:rPr>
          <w:rFonts w:hint="cs"/>
          <w:sz w:val="24"/>
          <w:rtl/>
        </w:rPr>
        <w:t xml:space="preserve"> לשאלות נוספות ולקבלת טפסי המכרז ניתן לפנות </w:t>
      </w:r>
      <w:proofErr w:type="spellStart"/>
      <w:r w:rsidRPr="000254DE">
        <w:rPr>
          <w:rFonts w:hint="cs"/>
          <w:sz w:val="24"/>
          <w:rtl/>
        </w:rPr>
        <w:t>ליח</w:t>
      </w:r>
      <w:proofErr w:type="spellEnd"/>
      <w:r w:rsidRPr="000254DE">
        <w:rPr>
          <w:rFonts w:hint="cs"/>
          <w:sz w:val="24"/>
          <w:rtl/>
        </w:rPr>
        <w:t>' קמ"ט אוצר בטל'</w:t>
      </w:r>
    </w:p>
    <w:p w:rsidR="007F1288" w:rsidRPr="000254DE" w:rsidRDefault="007F1288" w:rsidP="007F1288">
      <w:pPr>
        <w:pStyle w:val="a3"/>
        <w:spacing w:line="240" w:lineRule="auto"/>
        <w:ind w:left="683"/>
        <w:rPr>
          <w:sz w:val="24"/>
          <w:rtl/>
        </w:rPr>
      </w:pPr>
      <w:r w:rsidRPr="000254DE">
        <w:rPr>
          <w:rFonts w:hint="cs"/>
          <w:sz w:val="24"/>
          <w:rtl/>
        </w:rPr>
        <w:t xml:space="preserve">  02-9977844, 02-9977087, או בפקס 02-9977730, או </w:t>
      </w:r>
      <w:r w:rsidRPr="000254DE">
        <w:rPr>
          <w:rFonts w:hint="cs"/>
          <w:b/>
          <w:bCs/>
          <w:sz w:val="24"/>
          <w:rtl/>
        </w:rPr>
        <w:t xml:space="preserve">במייל </w:t>
      </w:r>
      <w:hyperlink r:id="rId5" w:history="1">
        <w:r w:rsidRPr="000254DE">
          <w:rPr>
            <w:b/>
            <w:bCs/>
            <w:sz w:val="24"/>
          </w:rPr>
          <w:t>banam_yosh@walla.com</w:t>
        </w:r>
      </w:hyperlink>
      <w:r w:rsidRPr="000254DE">
        <w:rPr>
          <w:b/>
          <w:bCs/>
          <w:sz w:val="24"/>
        </w:rPr>
        <w:t xml:space="preserve"> </w:t>
      </w:r>
      <w:r w:rsidRPr="000254DE">
        <w:rPr>
          <w:rFonts w:hint="cs"/>
          <w:b/>
          <w:bCs/>
          <w:sz w:val="24"/>
          <w:rtl/>
        </w:rPr>
        <w:t xml:space="preserve">  </w:t>
      </w:r>
    </w:p>
    <w:p w:rsidR="00AB3528" w:rsidRPr="000254DE" w:rsidRDefault="00AB3528" w:rsidP="00220217">
      <w:pPr>
        <w:tabs>
          <w:tab w:val="left" w:pos="8457"/>
        </w:tabs>
        <w:ind w:left="357"/>
        <w:rPr>
          <w:rFonts w:cs="David"/>
          <w:rtl/>
        </w:rPr>
      </w:pPr>
    </w:p>
    <w:sectPr w:rsidR="00AB3528" w:rsidRPr="000254DE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4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5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7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4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0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21"/>
  </w:num>
  <w:num w:numId="3">
    <w:abstractNumId w:val="19"/>
  </w:num>
  <w:num w:numId="4">
    <w:abstractNumId w:val="3"/>
  </w:num>
  <w:num w:numId="5">
    <w:abstractNumId w:val="6"/>
  </w:num>
  <w:num w:numId="6">
    <w:abstractNumId w:val="18"/>
  </w:num>
  <w:num w:numId="7">
    <w:abstractNumId w:val="20"/>
  </w:num>
  <w:num w:numId="8">
    <w:abstractNumId w:val="24"/>
  </w:num>
  <w:num w:numId="9">
    <w:abstractNumId w:val="23"/>
  </w:num>
  <w:num w:numId="10">
    <w:abstractNumId w:val="2"/>
  </w:num>
  <w:num w:numId="11">
    <w:abstractNumId w:val="0"/>
  </w:num>
  <w:num w:numId="12">
    <w:abstractNumId w:val="14"/>
  </w:num>
  <w:num w:numId="13">
    <w:abstractNumId w:val="17"/>
  </w:num>
  <w:num w:numId="14">
    <w:abstractNumId w:val="9"/>
  </w:num>
  <w:num w:numId="15">
    <w:abstractNumId w:val="25"/>
  </w:num>
  <w:num w:numId="16">
    <w:abstractNumId w:val="27"/>
  </w:num>
  <w:num w:numId="17">
    <w:abstractNumId w:val="1"/>
  </w:num>
  <w:num w:numId="18">
    <w:abstractNumId w:val="7"/>
  </w:num>
  <w:num w:numId="19">
    <w:abstractNumId w:val="8"/>
  </w:num>
  <w:num w:numId="20">
    <w:abstractNumId w:val="4"/>
  </w:num>
  <w:num w:numId="21">
    <w:abstractNumId w:val="16"/>
  </w:num>
  <w:num w:numId="22">
    <w:abstractNumId w:val="11"/>
  </w:num>
  <w:num w:numId="23">
    <w:abstractNumId w:val="22"/>
  </w:num>
  <w:num w:numId="24">
    <w:abstractNumId w:val="5"/>
  </w:num>
  <w:num w:numId="25">
    <w:abstractNumId w:val="26"/>
  </w:num>
  <w:num w:numId="26">
    <w:abstractNumId w:val="12"/>
  </w:num>
  <w:num w:numId="27">
    <w:abstractNumId w:val="10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70BCD"/>
    <w:rsid w:val="000754C4"/>
    <w:rsid w:val="0007764E"/>
    <w:rsid w:val="0008116D"/>
    <w:rsid w:val="00090551"/>
    <w:rsid w:val="00095D3A"/>
    <w:rsid w:val="00097561"/>
    <w:rsid w:val="000B1937"/>
    <w:rsid w:val="000B1F50"/>
    <w:rsid w:val="000B2F81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B468E"/>
    <w:rsid w:val="004B4F14"/>
    <w:rsid w:val="004B7662"/>
    <w:rsid w:val="004C7D9B"/>
    <w:rsid w:val="004E2ECA"/>
    <w:rsid w:val="004F0406"/>
    <w:rsid w:val="00503E9E"/>
    <w:rsid w:val="00507D0E"/>
    <w:rsid w:val="00516BAA"/>
    <w:rsid w:val="00520F24"/>
    <w:rsid w:val="005211F6"/>
    <w:rsid w:val="005306B1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92E2C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90AB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F1F8C"/>
    <w:rsid w:val="00CF4594"/>
    <w:rsid w:val="00CF6DE1"/>
    <w:rsid w:val="00CF7E22"/>
    <w:rsid w:val="00D054FF"/>
    <w:rsid w:val="00D13058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64F65"/>
    <w:rsid w:val="00F81BD9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nam_yosh@wall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356</Words>
  <Characters>1782</Characters>
  <Application>Microsoft Office Word</Application>
  <DocSecurity>0</DocSecurity>
  <Lines>14</Lines>
  <Paragraphs>4</Paragraphs>
  <ScaleCrop>false</ScaleCrop>
  <Company>IDF</Company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3</cp:revision>
  <cp:lastPrinted>2013-10-17T11:52:00Z</cp:lastPrinted>
  <dcterms:created xsi:type="dcterms:W3CDTF">2013-10-17T11:59:00Z</dcterms:created>
  <dcterms:modified xsi:type="dcterms:W3CDTF">2013-10-20T05:53:00Z</dcterms:modified>
</cp:coreProperties>
</file>